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AAC" w:rsidRDefault="00AD3A7D" w:rsidP="003C126A">
      <w:pPr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شرایط تولید کننده:</w:t>
      </w:r>
    </w:p>
    <w:p w:rsidR="00AD3A7D" w:rsidRDefault="00AD3A7D" w:rsidP="003C126A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>1:</w:t>
      </w:r>
      <w:r>
        <w:rPr>
          <w:rFonts w:cs="B Nazanin" w:hint="cs"/>
          <w:b/>
          <w:bCs/>
          <w:sz w:val="24"/>
          <w:szCs w:val="24"/>
          <w:rtl/>
        </w:rPr>
        <w:t>تولید کننده باید دارای پروانه بهره برداری از وزارت صنعت معدن تجارت باشد</w:t>
      </w:r>
    </w:p>
    <w:p w:rsidR="00AD3A7D" w:rsidRDefault="00AD3A7D" w:rsidP="003C126A">
      <w:pPr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2:باتری دارای گواهینامه </w:t>
      </w:r>
      <w:r>
        <w:rPr>
          <w:rFonts w:cs="B Nazanin"/>
          <w:b/>
          <w:bCs/>
          <w:sz w:val="24"/>
          <w:szCs w:val="24"/>
        </w:rPr>
        <w:t>ISO</w:t>
      </w:r>
      <w:r>
        <w:rPr>
          <w:rFonts w:cs="B Nazanin" w:hint="cs"/>
          <w:b/>
          <w:bCs/>
          <w:sz w:val="24"/>
          <w:szCs w:val="24"/>
          <w:rtl/>
        </w:rPr>
        <w:t xml:space="preserve"> واستاندارد ملی ایران باشد</w:t>
      </w:r>
    </w:p>
    <w:p w:rsidR="00AD3A7D" w:rsidRDefault="00AD3A7D" w:rsidP="003C126A">
      <w:pPr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3:تاریخ تولیدحداکثر6ماه قبل اززمان تحویل باشد</w:t>
      </w:r>
    </w:p>
    <w:p w:rsidR="00AD3A7D" w:rsidRDefault="00AD3A7D" w:rsidP="003C126A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4:ضمانت نامه رسمی</w:t>
      </w:r>
      <w:r w:rsidR="00522D70">
        <w:rPr>
          <w:rFonts w:cs="B Nazanin" w:hint="cs"/>
          <w:b/>
          <w:bCs/>
          <w:sz w:val="24"/>
          <w:szCs w:val="24"/>
          <w:rtl/>
        </w:rPr>
        <w:t xml:space="preserve"> باحداقل 12ماه</w:t>
      </w:r>
    </w:p>
    <w:p w:rsidR="007F61CF" w:rsidRDefault="007F61CF" w:rsidP="003C126A">
      <w:pPr>
        <w:rPr>
          <w:rFonts w:cs="B Nazanin"/>
          <w:b/>
          <w:bCs/>
          <w:sz w:val="24"/>
          <w:szCs w:val="24"/>
          <w:rtl/>
        </w:rPr>
      </w:pPr>
    </w:p>
    <w:p w:rsidR="007F61CF" w:rsidRDefault="007F61CF" w:rsidP="003C126A">
      <w:pPr>
        <w:rPr>
          <w:rFonts w:cs="B Nazanin" w:hint="cs"/>
          <w:b/>
          <w:bCs/>
          <w:sz w:val="24"/>
          <w:szCs w:val="24"/>
          <w:rtl/>
        </w:rPr>
      </w:pPr>
      <w:bookmarkStart w:id="0" w:name="_GoBack"/>
      <w:bookmarkEnd w:id="0"/>
    </w:p>
    <w:p w:rsidR="00522D70" w:rsidRDefault="00522D70" w:rsidP="003C126A">
      <w:pPr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شرایط فروشنده</w:t>
      </w:r>
    </w:p>
    <w:p w:rsidR="00522D70" w:rsidRDefault="00522D70" w:rsidP="003C126A">
      <w:pPr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1:باتری با مسئولیت کامل نصب وتحویل گردد</w:t>
      </w:r>
    </w:p>
    <w:p w:rsidR="00522D70" w:rsidRDefault="00522D70" w:rsidP="003C126A">
      <w:pPr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2:فروشنده ارائه خدمات پس از فروش شامل نصب تست وراه اندازی در(</w:t>
      </w:r>
      <w:r>
        <w:rPr>
          <w:rFonts w:cs="B Nazanin"/>
          <w:b/>
          <w:bCs/>
          <w:sz w:val="24"/>
          <w:szCs w:val="24"/>
        </w:rPr>
        <w:t>UPS</w:t>
      </w:r>
      <w:r>
        <w:rPr>
          <w:rFonts w:cs="B Nazanin" w:hint="cs"/>
          <w:b/>
          <w:bCs/>
          <w:sz w:val="24"/>
          <w:szCs w:val="24"/>
          <w:rtl/>
        </w:rPr>
        <w:t>)را فراهم نمایند</w:t>
      </w:r>
    </w:p>
    <w:p w:rsidR="00522D70" w:rsidRDefault="00522D70" w:rsidP="003C126A">
      <w:pPr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3:فروشنده ملزم به ارائه گواهی نامه معتبرازشرکت تولید کننده اصلی یا نمایندگی رسمی درخصوص خدمات وضمانت باشد</w:t>
      </w:r>
    </w:p>
    <w:p w:rsidR="00522D70" w:rsidRDefault="00522D70" w:rsidP="003C126A">
      <w:pPr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4:کلیه تعهدات فروشنده در قبال ضمانت نامه باید کتبی وبا مهروامضاء ارائه گردد</w:t>
      </w:r>
    </w:p>
    <w:p w:rsidR="00AD3A7D" w:rsidRPr="00AD3A7D" w:rsidRDefault="00AD3A7D" w:rsidP="003C126A">
      <w:pPr>
        <w:rPr>
          <w:rFonts w:cs="B Nazanin"/>
          <w:b/>
          <w:bCs/>
          <w:sz w:val="24"/>
          <w:szCs w:val="24"/>
        </w:rPr>
      </w:pPr>
    </w:p>
    <w:sectPr w:rsidR="00AD3A7D" w:rsidRPr="00AD3A7D" w:rsidSect="00983CD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FF"/>
    <w:rsid w:val="0003708B"/>
    <w:rsid w:val="000E2CCC"/>
    <w:rsid w:val="000E6AAC"/>
    <w:rsid w:val="00161321"/>
    <w:rsid w:val="002741BE"/>
    <w:rsid w:val="002C5EE5"/>
    <w:rsid w:val="003A7D12"/>
    <w:rsid w:val="003C0B69"/>
    <w:rsid w:val="003C126A"/>
    <w:rsid w:val="0041703F"/>
    <w:rsid w:val="00435A42"/>
    <w:rsid w:val="00452C53"/>
    <w:rsid w:val="00473CA2"/>
    <w:rsid w:val="00522D70"/>
    <w:rsid w:val="005E6F2A"/>
    <w:rsid w:val="0061092F"/>
    <w:rsid w:val="00625111"/>
    <w:rsid w:val="0072587A"/>
    <w:rsid w:val="007263E7"/>
    <w:rsid w:val="00776E8A"/>
    <w:rsid w:val="007F61CF"/>
    <w:rsid w:val="008133E9"/>
    <w:rsid w:val="008A575F"/>
    <w:rsid w:val="00983CD1"/>
    <w:rsid w:val="009C2D36"/>
    <w:rsid w:val="00A00AFF"/>
    <w:rsid w:val="00AB48F5"/>
    <w:rsid w:val="00AD3A7D"/>
    <w:rsid w:val="00B103A1"/>
    <w:rsid w:val="00B379CF"/>
    <w:rsid w:val="00C73C1A"/>
    <w:rsid w:val="00C833B8"/>
    <w:rsid w:val="00C90874"/>
    <w:rsid w:val="00CE7DF6"/>
    <w:rsid w:val="00CF3F3C"/>
    <w:rsid w:val="00D77338"/>
    <w:rsid w:val="00DE7B08"/>
    <w:rsid w:val="00F0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9673D"/>
  <w15:chartTrackingRefBased/>
  <w15:docId w15:val="{4DB05236-C69A-4F4F-87A0-56D4A95D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CA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170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321D-5085-4E4C-A448-514E6794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ghanavati</dc:creator>
  <cp:keywords/>
  <dc:description/>
  <cp:lastModifiedBy>kar1</cp:lastModifiedBy>
  <cp:revision>2</cp:revision>
  <cp:lastPrinted>2023-11-12T05:29:00Z</cp:lastPrinted>
  <dcterms:created xsi:type="dcterms:W3CDTF">2026-08-02T10:48:00Z</dcterms:created>
  <dcterms:modified xsi:type="dcterms:W3CDTF">2026-08-02T10:48:00Z</dcterms:modified>
</cp:coreProperties>
</file>