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8474" w:type="dxa"/>
        <w:tblLayout w:type="fixed"/>
        <w:tblCellMar>
          <w:left w:w="0" w:type="dxa"/>
          <w:right w:w="0" w:type="dxa"/>
        </w:tblCellMar>
        <w:tblLook w:val="04A0" w:firstRow="1" w:lastRow="0" w:firstColumn="1" w:lastColumn="0" w:noHBand="0" w:noVBand="1"/>
      </w:tblPr>
      <w:tblGrid>
        <w:gridCol w:w="2030"/>
        <w:gridCol w:w="1289"/>
        <w:gridCol w:w="1002"/>
        <w:gridCol w:w="3151"/>
        <w:gridCol w:w="1002"/>
      </w:tblGrid>
      <w:tr w:rsidR="007D0DAB" w:rsidTr="007D0DAB">
        <w:trPr>
          <w:gridAfter w:val="1"/>
          <w:wAfter w:w="1002" w:type="dxa"/>
          <w:trHeight w:hRule="exact" w:val="143"/>
        </w:trPr>
        <w:tc>
          <w:tcPr>
            <w:tcW w:w="4321" w:type="dxa"/>
            <w:gridSpan w:val="3"/>
          </w:tcPr>
          <w:p w:rsidR="007D0DAB" w:rsidRDefault="007D0DAB" w:rsidP="007D0DAB"/>
        </w:tc>
        <w:tc>
          <w:tcPr>
            <w:tcW w:w="3151" w:type="dxa"/>
            <w:shd w:val="clear" w:color="auto" w:fill="auto"/>
            <w:vAlign w:val="center"/>
          </w:tcPr>
          <w:p w:rsidR="007D0DAB" w:rsidRDefault="007D0DAB" w:rsidP="007D0DAB"/>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واحد</w:t>
            </w:r>
            <w:r>
              <w:rPr>
                <w:rFonts w:ascii="B Nazanin" w:eastAsia="B Nazanin" w:hAnsi="B Nazanin" w:cs="B Nazanin"/>
                <w:b/>
                <w:color w:val="000000"/>
                <w:spacing w:val="-2"/>
                <w:sz w:val="24"/>
              </w:rPr>
              <w:t xml:space="preserve"> </w:t>
            </w:r>
            <w:r>
              <w:rPr>
                <w:rFonts w:ascii="B Nazanin" w:eastAsia="B Nazanin" w:hAnsi="B Nazanin" w:cs="B Nazanin"/>
                <w:b/>
                <w:bCs/>
                <w:color w:val="000000"/>
                <w:spacing w:val="-2"/>
                <w:sz w:val="24"/>
                <w:szCs w:val="24"/>
                <w:rtl/>
              </w:rPr>
              <w:t>کالا</w:t>
            </w:r>
          </w:p>
        </w:tc>
        <w:tc>
          <w:tcPr>
            <w:tcW w:w="1289"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تعداد</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عنوان</w:t>
            </w:r>
            <w:r>
              <w:rPr>
                <w:rFonts w:ascii="B Nazanin" w:eastAsia="B Nazanin" w:hAnsi="B Nazanin" w:cs="B Nazanin"/>
                <w:b/>
                <w:color w:val="000000"/>
                <w:spacing w:val="-2"/>
                <w:sz w:val="24"/>
              </w:rPr>
              <w:t xml:space="preserve"> </w:t>
            </w:r>
            <w:r>
              <w:rPr>
                <w:rFonts w:ascii="B Nazanin" w:eastAsia="B Nazanin" w:hAnsi="B Nazanin" w:cs="B Nazanin"/>
                <w:b/>
                <w:bCs/>
                <w:color w:val="000000"/>
                <w:spacing w:val="-2"/>
                <w:sz w:val="24"/>
                <w:szCs w:val="24"/>
                <w:rtl/>
              </w:rPr>
              <w:t>کالا</w:t>
            </w:r>
          </w:p>
        </w:tc>
        <w:tc>
          <w:tcPr>
            <w:tcW w:w="1002"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ردیف</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250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تسمه</w:t>
            </w:r>
            <w:r>
              <w:rPr>
                <w:rFonts w:ascii="B Nazanin" w:eastAsia="B Nazanin" w:hAnsi="B Nazanin" w:cs="B Nazanin" w:hint="cs"/>
                <w:b/>
                <w:bCs/>
                <w:color w:val="000000"/>
                <w:spacing w:val="-2"/>
                <w:sz w:val="22"/>
                <w:rtl/>
              </w:rPr>
              <w:t xml:space="preserve"> </w:t>
            </w:r>
            <w:r>
              <w:rPr>
                <w:rFonts w:ascii="B Nazanin" w:eastAsia="B Nazanin" w:hAnsi="B Nazanin" w:cs="B Nazanin"/>
                <w:b/>
                <w:bCs/>
                <w:color w:val="000000"/>
                <w:spacing w:val="-2"/>
                <w:sz w:val="22"/>
                <w:rtl/>
              </w:rPr>
              <w:t xml:space="preserve"> فولادی</w:t>
            </w:r>
            <w:r>
              <w:rPr>
                <w:rFonts w:ascii="B Nazanin" w:eastAsia="B Nazanin" w:hAnsi="B Nazanin" w:cs="B Nazanin" w:hint="cs"/>
                <w:b/>
                <w:bCs/>
                <w:color w:val="000000"/>
                <w:spacing w:val="-2"/>
                <w:sz w:val="22"/>
                <w:rtl/>
              </w:rPr>
              <w:t xml:space="preserve"> گالوانيزه30*3</w:t>
            </w:r>
            <w:r>
              <w:rPr>
                <w:rFonts w:ascii="B Nazanin" w:eastAsia="B Nazanin" w:hAnsi="B Nazanin" w:cs="B Nazanin"/>
                <w:b/>
                <w:color w:val="000000"/>
                <w:spacing w:val="-2"/>
                <w:sz w:val="22"/>
              </w:rPr>
              <w:t xml:space="preserve">  </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100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راند وایر گالوانیزه</w:t>
            </w:r>
            <w:r>
              <w:rPr>
                <w:rFonts w:ascii="B Nazanin" w:eastAsia="B Nazanin" w:hAnsi="B Nazanin" w:cs="B Nazanin" w:hint="cs"/>
                <w:b/>
                <w:bCs/>
                <w:color w:val="000000"/>
                <w:spacing w:val="-2"/>
                <w:sz w:val="22"/>
                <w:rtl/>
              </w:rPr>
              <w:t xml:space="preserve"> فولادي سايز8</w:t>
            </w:r>
            <w:r>
              <w:rPr>
                <w:rFonts w:ascii="B Nazanin" w:eastAsia="B Nazanin" w:hAnsi="B Nazanin" w:cs="B Nazanin"/>
                <w:b/>
                <w:color w:val="000000"/>
                <w:spacing w:val="-2"/>
                <w:sz w:val="22"/>
              </w:rPr>
              <w:t xml:space="preserve">   </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color w:val="000000"/>
                <w:spacing w:val="-2"/>
                <w:sz w:val="22"/>
              </w:rPr>
              <w:t>25</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hint="cs"/>
                <w:b/>
                <w:bCs/>
                <w:color w:val="000000"/>
                <w:spacing w:val="-2"/>
                <w:sz w:val="22"/>
                <w:rtl/>
              </w:rPr>
              <w:t>كلمپ راندواير به سيم</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اتصال</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w:t>
            </w:r>
          </w:p>
        </w:tc>
      </w:tr>
      <w:tr w:rsidR="007D0DAB" w:rsidTr="007D0DAB">
        <w:trPr>
          <w:trHeight w:hRule="exact" w:val="429"/>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کیلو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گرم</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9000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F02ED" w:rsidRDefault="007D0DAB" w:rsidP="007D0DAB">
            <w:pPr>
              <w:bidi/>
              <w:spacing w:line="232" w:lineRule="auto"/>
              <w:jc w:val="center"/>
              <w:rPr>
                <w:rFonts w:ascii="B Nazanin" w:eastAsia="B Nazanin" w:hAnsi="B Nazanin" w:cs="Times New Roman"/>
                <w:b/>
                <w:color w:val="000000"/>
                <w:spacing w:val="-2"/>
                <w:sz w:val="22"/>
                <w:rtl/>
              </w:rPr>
            </w:pPr>
            <w:r>
              <w:rPr>
                <w:rFonts w:ascii="B Nazanin" w:eastAsia="B Nazanin" w:hAnsi="B Nazanin" w:cs="B Nazanin"/>
                <w:b/>
                <w:bCs/>
                <w:color w:val="000000"/>
                <w:spacing w:val="-2"/>
                <w:sz w:val="22"/>
                <w:rtl/>
              </w:rPr>
              <w:t>بکفیل</w:t>
            </w:r>
            <w:r w:rsidR="007F02ED">
              <w:rPr>
                <w:rFonts w:ascii="B Nazanin" w:eastAsia="B Nazanin" w:hAnsi="B Nazanin" w:cs="B Nazanin" w:hint="cs"/>
                <w:b/>
                <w:color w:val="000000"/>
                <w:spacing w:val="-2"/>
                <w:sz w:val="22"/>
                <w:rtl/>
              </w:rPr>
              <w:t xml:space="preserve"> </w:t>
            </w:r>
            <w:r w:rsidR="007F02ED">
              <w:rPr>
                <w:rFonts w:ascii="B Nazanin" w:eastAsia="B Nazanin" w:hAnsi="B Nazanin" w:cs="Times New Roman" w:hint="cs"/>
                <w:b/>
                <w:color w:val="000000"/>
                <w:spacing w:val="-2"/>
                <w:sz w:val="22"/>
                <w:rtl/>
              </w:rPr>
              <w:t>(داراي تاييديه و تست از</w:t>
            </w:r>
            <w:r w:rsidR="005B2757">
              <w:rPr>
                <w:rFonts w:ascii="B Nazanin" w:eastAsia="B Nazanin" w:hAnsi="B Nazanin" w:cs="Times New Roman" w:hint="cs"/>
                <w:b/>
                <w:color w:val="000000"/>
                <w:spacing w:val="-2"/>
                <w:sz w:val="22"/>
                <w:rtl/>
              </w:rPr>
              <w:t>مايشگاه)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4</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25</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bidi/>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میله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1/5 </w:t>
            </w:r>
            <w:r>
              <w:rPr>
                <w:rFonts w:ascii="B Nazanin" w:eastAsia="B Nazanin" w:hAnsi="B Nazanin" w:cs="B Nazanin"/>
                <w:b/>
                <w:bCs/>
                <w:color w:val="000000"/>
                <w:spacing w:val="-2"/>
                <w:sz w:val="22"/>
                <w:rtl/>
              </w:rPr>
              <w:t>متری</w:t>
            </w:r>
            <w:r>
              <w:rPr>
                <w:rFonts w:eastAsia="B Nazanin" w:cs="B Nazanin" w:hint="cs"/>
                <w:b/>
                <w:color w:val="000000"/>
                <w:spacing w:val="-2"/>
                <w:sz w:val="22"/>
                <w:rtl/>
              </w:rPr>
              <w:t xml:space="preserve"> روكش مس</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5</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سری</w:t>
            </w:r>
            <w:r>
              <w:rPr>
                <w:rFonts w:ascii="B Nazanin" w:eastAsia="B Nazanin" w:hAnsi="B Nazanin" w:cs="B Nazanin"/>
                <w:b/>
                <w:color w:val="000000"/>
                <w:spacing w:val="-2"/>
                <w:sz w:val="22"/>
              </w:rPr>
              <w:t xml:space="preserve"> </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نوار</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عایق</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بندی</w:t>
            </w:r>
            <w:r>
              <w:rPr>
                <w:rFonts w:ascii="B Nazanin" w:eastAsia="B Nazanin" w:hAnsi="B Nazanin" w:cs="B Nazanin" w:hint="cs"/>
                <w:b/>
                <w:bCs/>
                <w:color w:val="000000"/>
                <w:spacing w:val="-2"/>
                <w:sz w:val="22"/>
                <w:rtl/>
              </w:rPr>
              <w:t xml:space="preserve"> اتصالات</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6</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لوله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استیل</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یا</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گالوانیزه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color w:val="000000"/>
                <w:spacing w:val="-2"/>
                <w:sz w:val="22"/>
              </w:rPr>
              <w:t>7</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سیم</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روکش</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دار</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8</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کابلشو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نمره</w:t>
            </w:r>
            <w:r>
              <w:rPr>
                <w:rFonts w:ascii="B Nazanin" w:eastAsia="B Nazanin" w:hAnsi="B Nazanin" w:cs="B Nazanin"/>
                <w:b/>
                <w:color w:val="000000"/>
                <w:spacing w:val="-2"/>
                <w:sz w:val="22"/>
              </w:rPr>
              <w:t xml:space="preserve"> 35 </w:t>
            </w:r>
            <w:r>
              <w:rPr>
                <w:rFonts w:ascii="B Nazanin" w:eastAsia="B Nazanin" w:hAnsi="B Nazanin" w:cs="B Nazanin"/>
                <w:b/>
                <w:bCs/>
                <w:color w:val="000000"/>
                <w:spacing w:val="-2"/>
                <w:sz w:val="22"/>
                <w:rtl/>
              </w:rPr>
              <w:t>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پیچ</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مهره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9</w:t>
            </w:r>
          </w:p>
        </w:tc>
      </w:tr>
      <w:tr w:rsidR="007D0DAB" w:rsidTr="007D0DAB">
        <w:trPr>
          <w:trHeight w:hRule="exact" w:val="429"/>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کل</w:t>
            </w:r>
            <w:r>
              <w:rPr>
                <w:rFonts w:ascii="B Nazanin" w:eastAsia="B Nazanin" w:hAnsi="B Nazanin" w:cs="B Nazanin" w:hint="cs"/>
                <w:b/>
                <w:bCs/>
                <w:color w:val="000000"/>
                <w:spacing w:val="-2"/>
                <w:sz w:val="22"/>
                <w:rtl/>
              </w:rPr>
              <w:t>م</w:t>
            </w:r>
            <w:r>
              <w:rPr>
                <w:rFonts w:ascii="B Nazanin" w:eastAsia="B Nazanin" w:hAnsi="B Nazanin" w:cs="B Nazanin"/>
                <w:b/>
                <w:bCs/>
                <w:color w:val="000000"/>
                <w:spacing w:val="-2"/>
                <w:sz w:val="22"/>
                <w:rtl/>
              </w:rPr>
              <w:t>پ</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اتصال</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میله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سیم</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10</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کیلو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گرم</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250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bidi/>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بنتونیت</w:t>
            </w:r>
            <w:r>
              <w:rPr>
                <w:rFonts w:eastAsia="B Nazanin" w:cs="B Nazanin"/>
                <w:b/>
                <w:color w:val="000000"/>
                <w:spacing w:val="-2"/>
                <w:sz w:val="22"/>
              </w:rPr>
              <w:t>LOM</w:t>
            </w:r>
            <w:r w:rsidR="005B2757">
              <w:rPr>
                <w:rFonts w:eastAsia="B Nazanin" w:cs="B Nazanin" w:hint="cs"/>
                <w:b/>
                <w:color w:val="000000"/>
                <w:spacing w:val="-2"/>
                <w:sz w:val="22"/>
                <w:rtl/>
              </w:rPr>
              <w:t xml:space="preserve"> </w:t>
            </w:r>
            <w:r w:rsidR="005B2757">
              <w:rPr>
                <w:rFonts w:ascii="B Nazanin" w:eastAsia="B Nazanin" w:hAnsi="B Nazanin" w:cs="Times New Roman" w:hint="cs"/>
                <w:b/>
                <w:color w:val="000000"/>
                <w:spacing w:val="-2"/>
                <w:sz w:val="22"/>
                <w:rtl/>
              </w:rPr>
              <w:t>(داراي تاييديه و تست ازمايشگاه)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11</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4</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دریچه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بتنی</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12</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6</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شینه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با</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مقره</w:t>
            </w:r>
            <w:r>
              <w:rPr>
                <w:rFonts w:ascii="B Nazanin" w:eastAsia="B Nazanin" w:hAnsi="B Nazanin" w:cs="B Nazanin" w:hint="cs"/>
                <w:b/>
                <w:color w:val="000000"/>
                <w:spacing w:val="-2"/>
                <w:sz w:val="22"/>
                <w:rtl/>
              </w:rPr>
              <w:t xml:space="preserve"> (ارت بار)</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13</w:t>
            </w:r>
          </w:p>
        </w:tc>
      </w:tr>
    </w:tbl>
    <w:p w:rsidR="008A14AA" w:rsidRDefault="007D0DAB" w:rsidP="008A14AA">
      <w:pPr>
        <w:jc w:val="center"/>
        <w:rPr>
          <w:rFonts w:cs="B Nazanin"/>
          <w:b/>
          <w:bCs/>
          <w:rtl/>
        </w:rPr>
      </w:pPr>
      <w:r>
        <w:br w:type="textWrapping" w:clear="all"/>
      </w:r>
      <w:r w:rsidR="008A14AA">
        <w:rPr>
          <w:rFonts w:cs="B Nazanin" w:hint="cs"/>
          <w:b/>
          <w:bCs/>
          <w:rtl/>
        </w:rPr>
        <w:t>*** خواهشمند است توضیحات ذیل رابا دقت مطالعه فرمائید ***</w:t>
      </w:r>
    </w:p>
    <w:p w:rsidR="008A14AA" w:rsidRPr="00867560" w:rsidRDefault="008A14AA" w:rsidP="008A14AA">
      <w:pPr>
        <w:pStyle w:val="ListParagraph"/>
        <w:numPr>
          <w:ilvl w:val="0"/>
          <w:numId w:val="1"/>
        </w:numPr>
        <w:bidi/>
        <w:spacing w:after="200" w:line="276" w:lineRule="auto"/>
        <w:rPr>
          <w:rFonts w:cs="B Nazanin"/>
          <w:b/>
          <w:bCs/>
          <w:color w:val="FF0000"/>
        </w:rPr>
      </w:pPr>
      <w:r w:rsidRPr="00867560">
        <w:rPr>
          <w:rFonts w:cs="B Nazanin" w:hint="cs"/>
          <w:b/>
          <w:bCs/>
          <w:color w:val="FF0000"/>
          <w:rtl/>
        </w:rPr>
        <w:t>کالا های مورد نیاز</w:t>
      </w:r>
      <w:r>
        <w:rPr>
          <w:rFonts w:cs="B Nazanin" w:hint="cs"/>
          <w:b/>
          <w:bCs/>
          <w:color w:val="FF0000"/>
          <w:rtl/>
        </w:rPr>
        <w:t>در صورت امکان</w:t>
      </w:r>
      <w:r w:rsidRPr="00867560">
        <w:rPr>
          <w:rFonts w:cs="B Nazanin" w:hint="cs"/>
          <w:b/>
          <w:bCs/>
          <w:color w:val="FF0000"/>
          <w:rtl/>
        </w:rPr>
        <w:t xml:space="preserve"> می بایستی دارای استاندارد</w:t>
      </w:r>
      <w:r>
        <w:rPr>
          <w:rFonts w:cs="B Nazanin" w:hint="cs"/>
          <w:b/>
          <w:bCs/>
          <w:color w:val="FF0000"/>
          <w:rtl/>
        </w:rPr>
        <w:t>، گارانتی ،خدمات پس از فروش</w:t>
      </w:r>
      <w:r w:rsidRPr="00867560">
        <w:rPr>
          <w:rFonts w:cs="B Nazanin" w:hint="cs"/>
          <w:b/>
          <w:bCs/>
          <w:color w:val="FF0000"/>
          <w:rtl/>
        </w:rPr>
        <w:t xml:space="preserve"> و تاریخ </w:t>
      </w:r>
      <w:r>
        <w:rPr>
          <w:rFonts w:cs="B Nazanin" w:hint="cs"/>
          <w:b/>
          <w:bCs/>
          <w:color w:val="FF0000"/>
          <w:rtl/>
        </w:rPr>
        <w:t>تولید و تاریخ انقضاء نیز باشند</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کرایه حمل</w:t>
      </w:r>
      <w:r>
        <w:rPr>
          <w:rFonts w:cs="B Nazanin" w:hint="cs"/>
          <w:b/>
          <w:bCs/>
          <w:rtl/>
        </w:rPr>
        <w:t xml:space="preserve"> و جابجایی </w:t>
      </w:r>
      <w:r w:rsidRPr="008F60BB">
        <w:rPr>
          <w:rFonts w:cs="B Nazanin" w:hint="cs"/>
          <w:b/>
          <w:bCs/>
          <w:rtl/>
        </w:rPr>
        <w:t xml:space="preserve"> به عهده فروشنده کالا است</w:t>
      </w:r>
    </w:p>
    <w:p w:rsidR="008A14AA" w:rsidRPr="00071B81" w:rsidRDefault="008A14AA" w:rsidP="008A14AA">
      <w:pPr>
        <w:pStyle w:val="ListParagraph"/>
        <w:numPr>
          <w:ilvl w:val="0"/>
          <w:numId w:val="1"/>
        </w:numPr>
        <w:bidi/>
        <w:spacing w:after="200" w:line="276" w:lineRule="auto"/>
        <w:rPr>
          <w:rFonts w:cs="B Nazanin"/>
          <w:b/>
          <w:bCs/>
        </w:rPr>
      </w:pPr>
      <w:r w:rsidRPr="008F60BB">
        <w:rPr>
          <w:rFonts w:cs="B Nazanin" w:hint="cs"/>
          <w:b/>
          <w:bCs/>
          <w:rtl/>
        </w:rPr>
        <w:t>تحویل</w:t>
      </w:r>
      <w:r>
        <w:rPr>
          <w:rFonts w:cs="B Nazanin" w:hint="cs"/>
          <w:b/>
          <w:bCs/>
          <w:rtl/>
          <w:lang w:bidi="fa-IR"/>
        </w:rPr>
        <w:t xml:space="preserve"> </w:t>
      </w:r>
      <w:r w:rsidRPr="008F60BB">
        <w:rPr>
          <w:rFonts w:cs="B Nazanin" w:hint="cs"/>
          <w:b/>
          <w:bCs/>
          <w:rtl/>
          <w:lang w:bidi="fa-IR"/>
        </w:rPr>
        <w:t>کالا</w:t>
      </w:r>
      <w:r>
        <w:rPr>
          <w:rFonts w:cs="B Nazanin" w:hint="cs"/>
          <w:b/>
          <w:bCs/>
          <w:rtl/>
          <w:lang w:bidi="fa-IR"/>
        </w:rPr>
        <w:t xml:space="preserve"> حتی در صورت نیاز به جرثقیل جهت تخلیه </w:t>
      </w:r>
      <w:r w:rsidRPr="008F60BB">
        <w:rPr>
          <w:rFonts w:cs="B Nazanin" w:hint="cs"/>
          <w:b/>
          <w:bCs/>
          <w:rtl/>
        </w:rPr>
        <w:t>در دانشگاه اراک</w:t>
      </w:r>
      <w:r>
        <w:rPr>
          <w:rFonts w:cs="B Nazanin" w:hint="cs"/>
          <w:b/>
          <w:bCs/>
          <w:rtl/>
        </w:rPr>
        <w:t xml:space="preserve"> </w:t>
      </w:r>
      <w:r>
        <w:rPr>
          <w:rFonts w:cs="B Nazanin" w:hint="cs"/>
          <w:b/>
          <w:bCs/>
          <w:rtl/>
          <w:lang w:bidi="fa-IR"/>
        </w:rPr>
        <w:t>در</w:t>
      </w:r>
      <w:r w:rsidRPr="008F60BB">
        <w:rPr>
          <w:rFonts w:cs="B Nazanin" w:hint="cs"/>
          <w:b/>
          <w:bCs/>
          <w:rtl/>
        </w:rPr>
        <w:t xml:space="preserve"> محل مربوطه به عهده فروشنده کالا است </w:t>
      </w:r>
    </w:p>
    <w:p w:rsidR="008A14AA" w:rsidRPr="008F60BB" w:rsidRDefault="008A14AA" w:rsidP="008A14AA">
      <w:pPr>
        <w:pStyle w:val="ListParagraph"/>
        <w:numPr>
          <w:ilvl w:val="0"/>
          <w:numId w:val="1"/>
        </w:numPr>
        <w:bidi/>
        <w:spacing w:after="200" w:line="276" w:lineRule="auto"/>
        <w:rPr>
          <w:rFonts w:cs="B Nazanin"/>
          <w:b/>
          <w:bCs/>
        </w:rPr>
      </w:pPr>
      <w:r w:rsidRPr="008F60BB">
        <w:rPr>
          <w:rFonts w:cs="B Nazanin" w:hint="cs"/>
          <w:b/>
          <w:bCs/>
          <w:rtl/>
        </w:rPr>
        <w:t>-ضمیمه نمودن پیش فاکتور الزامیست</w:t>
      </w:r>
    </w:p>
    <w:p w:rsidR="008A14AA" w:rsidRPr="008F60BB" w:rsidRDefault="008A14AA" w:rsidP="008A14AA">
      <w:pPr>
        <w:pStyle w:val="ListParagraph"/>
        <w:numPr>
          <w:ilvl w:val="0"/>
          <w:numId w:val="1"/>
        </w:numPr>
        <w:bidi/>
        <w:spacing w:line="360" w:lineRule="auto"/>
        <w:rPr>
          <w:rFonts w:cs="B Nazanin"/>
          <w:b/>
          <w:bCs/>
          <w:rtl/>
        </w:rPr>
      </w:pPr>
      <w:r w:rsidRPr="008F60BB">
        <w:rPr>
          <w:rFonts w:cs="B Nazanin" w:hint="cs"/>
          <w:b/>
          <w:bCs/>
          <w:rtl/>
        </w:rPr>
        <w:t>در پیش فاکتور</w:t>
      </w:r>
      <w:r>
        <w:rPr>
          <w:rFonts w:cs="B Nazanin" w:hint="cs"/>
          <w:b/>
          <w:bCs/>
          <w:rtl/>
        </w:rPr>
        <w:t xml:space="preserve"> </w:t>
      </w:r>
      <w:r w:rsidRPr="008F60BB">
        <w:rPr>
          <w:rFonts w:cs="B Nazanin" w:hint="cs"/>
          <w:b/>
          <w:bCs/>
          <w:rtl/>
        </w:rPr>
        <w:t>مشخصات کامل</w:t>
      </w:r>
      <w:r>
        <w:rPr>
          <w:rFonts w:cs="B Nazanin" w:hint="cs"/>
          <w:b/>
          <w:bCs/>
          <w:rtl/>
        </w:rPr>
        <w:t xml:space="preserve"> و</w:t>
      </w:r>
      <w:r w:rsidRPr="008F60BB">
        <w:rPr>
          <w:rFonts w:cs="B Nazanin" w:hint="cs"/>
          <w:b/>
          <w:bCs/>
          <w:rtl/>
        </w:rPr>
        <w:t xml:space="preserve"> نام تجاری </w:t>
      </w:r>
      <w:r>
        <w:rPr>
          <w:rFonts w:cs="B Nazanin" w:hint="cs"/>
          <w:b/>
          <w:bCs/>
          <w:rtl/>
        </w:rPr>
        <w:t xml:space="preserve">کالای قابل ارائه </w:t>
      </w:r>
      <w:r w:rsidRPr="008F60BB">
        <w:rPr>
          <w:rFonts w:cs="B Nazanin" w:hint="cs"/>
          <w:b/>
          <w:bCs/>
          <w:rtl/>
        </w:rPr>
        <w:t>قید شود.</w:t>
      </w:r>
    </w:p>
    <w:p w:rsidR="008A14AA" w:rsidRDefault="008A14AA" w:rsidP="008A14AA">
      <w:pPr>
        <w:pStyle w:val="ListParagraph"/>
        <w:numPr>
          <w:ilvl w:val="0"/>
          <w:numId w:val="1"/>
        </w:numPr>
        <w:bidi/>
        <w:spacing w:line="360" w:lineRule="auto"/>
        <w:rPr>
          <w:rFonts w:cs="B Nazanin"/>
          <w:b/>
          <w:bCs/>
        </w:rPr>
      </w:pPr>
      <w:r w:rsidRPr="008F60BB">
        <w:rPr>
          <w:rFonts w:cs="B Nazanin" w:hint="cs"/>
          <w:b/>
          <w:bCs/>
          <w:rtl/>
        </w:rPr>
        <w:t xml:space="preserve">ارائه و پیوست پیش فاکتور </w:t>
      </w:r>
      <w:r>
        <w:rPr>
          <w:rFonts w:cs="B Nazanin" w:hint="cs"/>
          <w:b/>
          <w:bCs/>
          <w:rtl/>
        </w:rPr>
        <w:t>جهت شفاف سازی بیشتر.</w:t>
      </w:r>
    </w:p>
    <w:p w:rsidR="00F71010" w:rsidRPr="0038199E" w:rsidRDefault="00F71010" w:rsidP="00F71010">
      <w:pPr>
        <w:pStyle w:val="ListParagraph"/>
        <w:numPr>
          <w:ilvl w:val="0"/>
          <w:numId w:val="1"/>
        </w:numPr>
        <w:bidi/>
        <w:spacing w:line="360" w:lineRule="auto"/>
        <w:rPr>
          <w:rFonts w:cs="B Nazanin"/>
          <w:b/>
          <w:bCs/>
        </w:rPr>
      </w:pPr>
      <w:r>
        <w:rPr>
          <w:rFonts w:cs="B Nazanin" w:hint="cs"/>
          <w:b/>
          <w:bCs/>
          <w:rtl/>
        </w:rPr>
        <w:t xml:space="preserve">در موارد مذکور در جدول فوق ارائه تائیدیه و تست آزمایشگاه و پس از آن تاییدیه کارشناس </w:t>
      </w:r>
      <w:r w:rsidRPr="008F60BB">
        <w:rPr>
          <w:rFonts w:cs="B Nazanin" w:hint="cs"/>
          <w:b/>
          <w:bCs/>
          <w:rtl/>
        </w:rPr>
        <w:t>واحد بهره</w:t>
      </w:r>
      <w:r w:rsidRPr="008F60BB">
        <w:rPr>
          <w:rFonts w:cs="B Nazanin"/>
          <w:b/>
          <w:bCs/>
        </w:rPr>
        <w:t xml:space="preserve"> </w:t>
      </w:r>
      <w:r w:rsidRPr="008F60BB">
        <w:rPr>
          <w:rFonts w:cs="B Nazanin" w:hint="cs"/>
          <w:b/>
          <w:bCs/>
          <w:rtl/>
        </w:rPr>
        <w:t>بردار</w:t>
      </w:r>
      <w:r>
        <w:rPr>
          <w:rFonts w:cs="B Nazanin" w:hint="cs"/>
          <w:b/>
          <w:bCs/>
          <w:rtl/>
        </w:rPr>
        <w:t xml:space="preserve"> الزامیست.</w:t>
      </w:r>
      <w:bookmarkStart w:id="0" w:name="_GoBack"/>
      <w:bookmarkEnd w:id="0"/>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-تایید کمی و کیفی کالای دریافتی توسط کارشناس واحد بهره</w:t>
      </w:r>
      <w:r w:rsidRPr="008F60BB">
        <w:rPr>
          <w:rFonts w:cs="B Nazanin"/>
          <w:b/>
          <w:bCs/>
        </w:rPr>
        <w:t xml:space="preserve"> </w:t>
      </w:r>
      <w:r w:rsidRPr="008F60BB">
        <w:rPr>
          <w:rFonts w:cs="B Nazanin" w:hint="cs"/>
          <w:b/>
          <w:bCs/>
          <w:rtl/>
        </w:rPr>
        <w:t xml:space="preserve">بردار حتی در زمان تحویل دردانشگاه الزامیست و عدم تایید موجب عودت با </w:t>
      </w:r>
      <w:r>
        <w:rPr>
          <w:rFonts w:cs="B Nazanin" w:hint="cs"/>
          <w:b/>
          <w:bCs/>
          <w:rtl/>
        </w:rPr>
        <w:t>پیگیری و</w:t>
      </w:r>
      <w:r w:rsidRPr="008F60BB">
        <w:rPr>
          <w:rFonts w:cs="B Nazanin" w:hint="cs"/>
          <w:b/>
          <w:bCs/>
          <w:rtl/>
        </w:rPr>
        <w:t>هزینه فروشنده می گردد</w:t>
      </w:r>
      <w:r>
        <w:rPr>
          <w:rFonts w:cs="B Nazanin" w:hint="cs"/>
          <w:b/>
          <w:bCs/>
          <w:rtl/>
        </w:rPr>
        <w:t>.</w:t>
      </w:r>
    </w:p>
    <w:p w:rsidR="008A14AA" w:rsidRPr="001C044F" w:rsidRDefault="008A14AA" w:rsidP="008A14AA">
      <w:pPr>
        <w:pStyle w:val="ListParagraph"/>
        <w:numPr>
          <w:ilvl w:val="0"/>
          <w:numId w:val="1"/>
        </w:numPr>
        <w:bidi/>
        <w:spacing w:after="200" w:line="276" w:lineRule="auto"/>
        <w:rPr>
          <w:rFonts w:cs="B Nazanin"/>
          <w:b/>
          <w:bCs/>
          <w:color w:val="FF0000"/>
          <w:rtl/>
        </w:rPr>
      </w:pPr>
      <w:r w:rsidRPr="001C044F">
        <w:rPr>
          <w:rFonts w:cs="B Nazanin" w:hint="cs"/>
          <w:b/>
          <w:bCs/>
          <w:color w:val="FF0000"/>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Pr>
          <w:rFonts w:cs="B Nazanin" w:hint="cs"/>
          <w:b/>
          <w:bCs/>
          <w:rtl/>
        </w:rPr>
        <w:t>:</w:t>
      </w:r>
    </w:p>
    <w:p w:rsidR="008A14AA" w:rsidRPr="008F60BB" w:rsidRDefault="008A14AA" w:rsidP="008A14AA">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:مهندس</w:t>
      </w:r>
      <w:r>
        <w:rPr>
          <w:rFonts w:cs="B Nazanin" w:hint="cs"/>
          <w:b/>
          <w:bCs/>
          <w:rtl/>
        </w:rPr>
        <w:t xml:space="preserve">      </w:t>
      </w:r>
      <w:r w:rsidRPr="008F60BB">
        <w:rPr>
          <w:rFonts w:cs="B Nazanin" w:hint="cs"/>
          <w:b/>
          <w:bCs/>
          <w:rtl/>
        </w:rPr>
        <w:t xml:space="preserve"> </w:t>
      </w:r>
      <w:r>
        <w:rPr>
          <w:rFonts w:cs="B Nazanin" w:hint="cs"/>
          <w:b/>
          <w:bCs/>
          <w:rtl/>
        </w:rPr>
        <w:t>09183934361</w:t>
      </w:r>
    </w:p>
    <w:p w:rsidR="008A14AA" w:rsidRPr="008F60BB"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Pr>
          <w:rFonts w:cs="B Nazanin" w:hint="cs"/>
          <w:b/>
          <w:bCs/>
          <w:rtl/>
        </w:rPr>
        <w:t xml:space="preserve">               08632621580   </w:t>
      </w:r>
    </w:p>
    <w:p w:rsidR="008A14AA" w:rsidRPr="008F60BB" w:rsidRDefault="008A14AA" w:rsidP="008A14AA">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lang w:bidi="fa-IR"/>
        </w:rPr>
        <w:t>واحد امور مالی:</w:t>
      </w:r>
      <w:r>
        <w:rPr>
          <w:rFonts w:cs="B Nazanin" w:hint="cs"/>
          <w:b/>
          <w:bCs/>
          <w:rtl/>
          <w:lang w:bidi="fa-IR"/>
        </w:rPr>
        <w:t xml:space="preserve">                                  </w:t>
      </w:r>
      <w:r w:rsidRPr="008F60BB">
        <w:rPr>
          <w:rFonts w:cs="B Nazanin" w:hint="cs"/>
          <w:b/>
          <w:bCs/>
          <w:rtl/>
          <w:lang w:bidi="fa-IR"/>
        </w:rPr>
        <w:t xml:space="preserve"> 08632621542</w:t>
      </w:r>
    </w:p>
    <w:p w:rsidR="008A14AA"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Pr>
          <w:rFonts w:cs="B Nazanin" w:hint="cs"/>
          <w:b/>
          <w:bCs/>
          <w:rtl/>
          <w:lang w:bidi="fa-IR"/>
        </w:rPr>
        <w:t xml:space="preserve">                             08632621560   </w:t>
      </w:r>
      <w:r w:rsidRPr="008F60BB">
        <w:rPr>
          <w:rFonts w:cs="B Nazanin" w:hint="cs"/>
          <w:b/>
          <w:bCs/>
          <w:rtl/>
          <w:lang w:bidi="fa-IR"/>
        </w:rPr>
        <w:t xml:space="preserve"> </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پرداخت هزینه ...</w:t>
      </w:r>
      <w:r>
        <w:rPr>
          <w:rFonts w:cs="B Nazanin" w:hint="cs"/>
          <w:b/>
          <w:bCs/>
          <w:rtl/>
        </w:rPr>
        <w:t>45</w:t>
      </w:r>
      <w:r w:rsidRPr="008F60BB">
        <w:rPr>
          <w:rFonts w:cs="B Nazanin" w:hint="cs"/>
          <w:b/>
          <w:bCs/>
          <w:rtl/>
        </w:rPr>
        <w:t xml:space="preserve">... روز کاری ازتاریخ  تحویل و تایید کارشناس واحد بهره بردار ازکمی و کیفی کالا </w:t>
      </w:r>
      <w:r w:rsidRPr="008F60BB">
        <w:rPr>
          <w:rFonts w:cs="B Nazanin" w:hint="cs"/>
          <w:b/>
          <w:bCs/>
          <w:color w:val="FF0000"/>
          <w:rtl/>
        </w:rPr>
        <w:t>وهمچنین پس از طی مراحل اداری و مالی دانشگاه اراک از واحد مالی</w:t>
      </w:r>
      <w:r>
        <w:rPr>
          <w:rFonts w:cs="B Nazanin" w:hint="cs"/>
          <w:b/>
          <w:bCs/>
          <w:color w:val="FF0000"/>
          <w:rtl/>
        </w:rPr>
        <w:t xml:space="preserve">/حسابداری </w:t>
      </w:r>
      <w:r w:rsidRPr="008F60BB">
        <w:rPr>
          <w:rFonts w:cs="B Nazanin" w:hint="cs"/>
          <w:b/>
          <w:bCs/>
          <w:color w:val="FF0000"/>
          <w:rtl/>
        </w:rPr>
        <w:t xml:space="preserve"> </w:t>
      </w:r>
      <w:r w:rsidRPr="008F60BB">
        <w:rPr>
          <w:rFonts w:cs="B Nazanin" w:hint="cs"/>
          <w:b/>
          <w:bCs/>
          <w:rtl/>
        </w:rPr>
        <w:t>قابل پی گیری می باشد</w:t>
      </w:r>
      <w:r>
        <w:rPr>
          <w:rFonts w:cs="B Nazanin" w:hint="cs"/>
          <w:b/>
          <w:bCs/>
          <w:rtl/>
        </w:rPr>
        <w:t>./</w:t>
      </w:r>
    </w:p>
    <w:p w:rsidR="008A14AA" w:rsidRDefault="008A14AA" w:rsidP="008A14AA">
      <w:pPr>
        <w:pStyle w:val="ListParagraph"/>
        <w:numPr>
          <w:ilvl w:val="0"/>
          <w:numId w:val="1"/>
        </w:numPr>
        <w:bidi/>
        <w:spacing w:after="200" w:line="276" w:lineRule="auto"/>
        <w:rPr>
          <w:rFonts w:cs="B Nazanin"/>
          <w:b/>
          <w:bCs/>
        </w:rPr>
      </w:pPr>
    </w:p>
    <w:p w:rsidR="00BA366A" w:rsidRDefault="00BA366A" w:rsidP="008A14AA"/>
    <w:sectPr w:rsidR="00BA366A">
      <w:pgSz w:w="12240" w:h="15840"/>
      <w:pgMar w:top="288" w:right="288" w:bottom="238" w:left="288" w:header="288" w:footer="2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E6"/>
    <w:rsid w:val="000644E6"/>
    <w:rsid w:val="00351518"/>
    <w:rsid w:val="005B2757"/>
    <w:rsid w:val="007D0DAB"/>
    <w:rsid w:val="007F02ED"/>
    <w:rsid w:val="008A14AA"/>
    <w:rsid w:val="009B284D"/>
    <w:rsid w:val="00B501E7"/>
    <w:rsid w:val="00BA366A"/>
    <w:rsid w:val="00C575C5"/>
    <w:rsid w:val="00F3735D"/>
    <w:rsid w:val="00F710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87B2F-5B6B-4C91-BECA-BD9B183C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1E7"/>
    <w:rPr>
      <w:rFonts w:ascii="Tahoma" w:hAnsi="Tahoma" w:cs="Tahoma"/>
      <w:sz w:val="16"/>
      <w:szCs w:val="16"/>
    </w:rPr>
  </w:style>
  <w:style w:type="character" w:customStyle="1" w:styleId="BalloonTextChar">
    <w:name w:val="Balloon Text Char"/>
    <w:basedOn w:val="DefaultParagraphFont"/>
    <w:link w:val="BalloonText"/>
    <w:uiPriority w:val="99"/>
    <w:semiHidden/>
    <w:rsid w:val="00B501E7"/>
    <w:rPr>
      <w:rFonts w:ascii="Tahoma" w:hAnsi="Tahoma" w:cs="Tahoma"/>
      <w:sz w:val="16"/>
      <w:szCs w:val="16"/>
    </w:rPr>
  </w:style>
  <w:style w:type="paragraph" w:styleId="ListParagraph">
    <w:name w:val="List Paragraph"/>
    <w:basedOn w:val="Normal"/>
    <w:uiPriority w:val="34"/>
    <w:qFormat/>
    <w:rsid w:val="008A14AA"/>
    <w:pPr>
      <w:spacing w:after="160" w:line="259" w:lineRule="auto"/>
      <w:ind w:left="720"/>
      <w:contextualSpacing/>
    </w:pPr>
    <w:rPr>
      <w:rFonts w:eastAsiaTheme="minorHAnsi"/>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Report</vt:lpstr>
    </vt:vector>
  </TitlesOfParts>
  <Company>Stimulsoft Report.JS 2019.3.2</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user</dc:creator>
  <cp:lastModifiedBy>user</cp:lastModifiedBy>
  <cp:revision>4</cp:revision>
  <cp:lastPrinted>2026-08-01T06:58:00Z</cp:lastPrinted>
  <dcterms:created xsi:type="dcterms:W3CDTF">2026-08-01T08:56:00Z</dcterms:created>
  <dcterms:modified xsi:type="dcterms:W3CDTF">2026-08-01T09:03:00Z</dcterms:modified>
  <cp:contentStatus>Netscape * Mozilla/5.0 (Windows NT 10.0; Win64; x64) AppleWebKit/537.36 (KHTML, like Gecko) Chrome/109.0.0.0 Safari/537.36</cp:contentStatus>
</cp:coreProperties>
</file>