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33" w:type="dxa"/>
        <w:tblLook w:val="04A0" w:firstRow="1" w:lastRow="0" w:firstColumn="1" w:lastColumn="0" w:noHBand="0" w:noVBand="1"/>
      </w:tblPr>
      <w:tblGrid>
        <w:gridCol w:w="2245"/>
        <w:gridCol w:w="6300"/>
        <w:gridCol w:w="988"/>
      </w:tblGrid>
      <w:tr w:rsidR="009F44B2" w:rsidTr="009F44B2">
        <w:trPr>
          <w:trHeight w:val="800"/>
        </w:trPr>
        <w:tc>
          <w:tcPr>
            <w:tcW w:w="2245" w:type="dxa"/>
          </w:tcPr>
          <w:p w:rsidR="009F44B2" w:rsidRDefault="009F44B2" w:rsidP="009F44B2">
            <w:pPr>
              <w:jc w:val="center"/>
            </w:pPr>
            <w:bookmarkStart w:id="0" w:name="_GoBack"/>
            <w:r>
              <w:rPr>
                <w:rFonts w:hint="cs"/>
                <w:rtl/>
              </w:rPr>
              <w:t>مقدار</w:t>
            </w:r>
          </w:p>
        </w:tc>
        <w:tc>
          <w:tcPr>
            <w:tcW w:w="6300" w:type="dxa"/>
          </w:tcPr>
          <w:p w:rsidR="009F44B2" w:rsidRDefault="009F44B2" w:rsidP="009F44B2">
            <w:pPr>
              <w:jc w:val="center"/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988" w:type="dxa"/>
          </w:tcPr>
          <w:p w:rsidR="009F44B2" w:rsidRDefault="009F44B2" w:rsidP="009F44B2">
            <w:pPr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</w:tr>
      <w:tr w:rsidR="009F44B2" w:rsidTr="009F44B2">
        <w:trPr>
          <w:trHeight w:val="1183"/>
        </w:trPr>
        <w:tc>
          <w:tcPr>
            <w:tcW w:w="2245" w:type="dxa"/>
          </w:tcPr>
          <w:p w:rsidR="009F44B2" w:rsidRDefault="009F44B2" w:rsidP="009F44B2">
            <w:pPr>
              <w:jc w:val="center"/>
            </w:pPr>
            <w:r>
              <w:rPr>
                <w:rFonts w:hint="cs"/>
                <w:rtl/>
              </w:rPr>
              <w:t>290 متر مربع</w:t>
            </w:r>
          </w:p>
        </w:tc>
        <w:tc>
          <w:tcPr>
            <w:tcW w:w="6300" w:type="dxa"/>
          </w:tcPr>
          <w:p w:rsidR="009F44B2" w:rsidRDefault="009F44B2" w:rsidP="009F44B2">
            <w:pPr>
              <w:jc w:val="center"/>
            </w:pPr>
            <w:r>
              <w:rPr>
                <w:rFonts w:hint="cs"/>
                <w:rtl/>
              </w:rPr>
              <w:t>تهیه مصالح واجرای سقف سایبان ورق 50 میل آجدار</w:t>
            </w:r>
          </w:p>
        </w:tc>
        <w:tc>
          <w:tcPr>
            <w:tcW w:w="988" w:type="dxa"/>
          </w:tcPr>
          <w:p w:rsidR="009F44B2" w:rsidRDefault="009F44B2" w:rsidP="009F44B2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bookmarkEnd w:id="0"/>
    </w:tbl>
    <w:p w:rsidR="000A27E9" w:rsidRDefault="000A27E9" w:rsidP="009F44B2">
      <w:pPr>
        <w:jc w:val="center"/>
      </w:pPr>
    </w:p>
    <w:sectPr w:rsidR="000A2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4A"/>
    <w:rsid w:val="000A27E9"/>
    <w:rsid w:val="003D3F4A"/>
    <w:rsid w:val="009F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5EFC7-D5A2-4D20-A6FB-92FC9402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>diakov.net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2026-07-11T09:24:00Z</dcterms:created>
  <dcterms:modified xsi:type="dcterms:W3CDTF">2026-07-11T09:25:00Z</dcterms:modified>
</cp:coreProperties>
</file>