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08" w:rsidRPr="004E01BF" w:rsidRDefault="00C15D60" w:rsidP="00190780">
      <w:pPr>
        <w:jc w:val="center"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صندلی</w:t>
      </w:r>
      <w:r w:rsidR="0090722F">
        <w:rPr>
          <w:rFonts w:cs="B Titr" w:hint="cs"/>
          <w:b/>
          <w:bCs/>
          <w:rtl/>
          <w:lang w:bidi="fa-IR"/>
        </w:rPr>
        <w:t xml:space="preserve"> </w:t>
      </w:r>
    </w:p>
    <w:p w:rsidR="00C15D60" w:rsidRPr="004E01BF" w:rsidRDefault="007A5AB3" w:rsidP="00C15D60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 xml:space="preserve">چرخ: </w:t>
      </w:r>
      <w:r w:rsidR="00C15D60" w:rsidRPr="004E01BF">
        <w:rPr>
          <w:rFonts w:cs="B Titr" w:hint="cs"/>
          <w:b/>
          <w:bCs/>
          <w:rtl/>
          <w:lang w:bidi="fa-IR"/>
        </w:rPr>
        <w:t>دارای چرخ های بدون صدا و نرم و مقاوم به ضربه با متریال مرغوب به کار رفته در چرخ</w:t>
      </w:r>
    </w:p>
    <w:p w:rsidR="00C15D60" w:rsidRPr="004E01BF" w:rsidRDefault="00C15D60" w:rsidP="004E01BF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 xml:space="preserve">پایه : جنس </w:t>
      </w:r>
      <w:r w:rsidR="004E01BF" w:rsidRPr="004E01BF">
        <w:rPr>
          <w:rFonts w:cs="B Titr" w:hint="cs"/>
          <w:b/>
          <w:bCs/>
          <w:rtl/>
          <w:lang w:bidi="fa-IR"/>
        </w:rPr>
        <w:t>ورق</w:t>
      </w:r>
      <w:r w:rsidRPr="004E01BF">
        <w:rPr>
          <w:rFonts w:cs="B Titr" w:hint="cs"/>
          <w:b/>
          <w:bCs/>
          <w:rtl/>
          <w:lang w:bidi="fa-IR"/>
        </w:rPr>
        <w:t xml:space="preserve"> فولادی و پوشش نیکل- کروم براق با ضخامتی در حدود 12 می</w:t>
      </w:r>
      <w:r w:rsidR="000445FA" w:rsidRPr="004E01BF">
        <w:rPr>
          <w:rFonts w:cs="B Titr" w:hint="cs"/>
          <w:b/>
          <w:bCs/>
          <w:rtl/>
          <w:lang w:bidi="fa-IR"/>
        </w:rPr>
        <w:t>کرون و دوام روکش تا 75 ساعت تست سالت اسپری</w:t>
      </w:r>
    </w:p>
    <w:p w:rsidR="000445FA" w:rsidRPr="004E01BF" w:rsidRDefault="000445FA" w:rsidP="004E01BF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 xml:space="preserve">جک: کورس جک </w:t>
      </w:r>
      <w:r w:rsidR="004E01BF" w:rsidRPr="004E01BF">
        <w:rPr>
          <w:rFonts w:cs="B Titr" w:hint="cs"/>
          <w:b/>
          <w:bCs/>
          <w:rtl/>
          <w:lang w:bidi="fa-IR"/>
        </w:rPr>
        <w:t>کلاس 4</w:t>
      </w:r>
      <w:r w:rsidRPr="004E01BF">
        <w:rPr>
          <w:rFonts w:cs="B Titr" w:hint="cs"/>
          <w:b/>
          <w:bCs/>
          <w:rtl/>
          <w:lang w:bidi="fa-IR"/>
        </w:rPr>
        <w:t xml:space="preserve"> برای تغییر ارتفاع</w:t>
      </w:r>
    </w:p>
    <w:p w:rsidR="000445FA" w:rsidRPr="004E01BF" w:rsidRDefault="000445FA" w:rsidP="000445FA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 xml:space="preserve">مکانیزم: سنگرون ( تایوانی) برای </w:t>
      </w:r>
      <w:r w:rsidR="00845497" w:rsidRPr="004E01BF">
        <w:rPr>
          <w:rFonts w:cs="B Titr" w:hint="cs"/>
          <w:b/>
          <w:bCs/>
          <w:rtl/>
          <w:lang w:bidi="fa-IR"/>
        </w:rPr>
        <w:t xml:space="preserve">استفاده های مختلف ، قفل جهت تسلط بر میز کار، قفل دوم برای حالت استراحت </w:t>
      </w:r>
    </w:p>
    <w:p w:rsidR="00845497" w:rsidRPr="004E01BF" w:rsidRDefault="00845497" w:rsidP="00845497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کفی قالبی چوبی: استراکچر اصلی متشکله کفی قالبی چوبی دارای دوام بالای مقاومتی تا 1300 نیوتن طبق استاندارد ملی و پشتی فریم فلزی آبکاری کروم جهت زیبایی و استحکام بالا، زیر سری هم فریم فلزی تزریق فوم سرد راحت</w:t>
      </w:r>
    </w:p>
    <w:p w:rsidR="00845497" w:rsidRPr="004E01BF" w:rsidRDefault="00845497" w:rsidP="00845497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فوم: استفاده از فوم سرد با دانسیته بالا و عدم افت ضخامت، پودر شویندگی در اثر استفاده و تغییر شکل ناشی از آن در طول عمر صندلی</w:t>
      </w:r>
    </w:p>
    <w:p w:rsidR="00845497" w:rsidRPr="004E01BF" w:rsidRDefault="00845497" w:rsidP="00845497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 xml:space="preserve">روکش: امکان شستشو با </w:t>
      </w:r>
      <w:r w:rsidR="007A5AB3" w:rsidRPr="004E01BF">
        <w:rPr>
          <w:rFonts w:cs="B Titr" w:hint="cs"/>
          <w:b/>
          <w:bCs/>
          <w:rtl/>
          <w:lang w:bidi="fa-IR"/>
        </w:rPr>
        <w:t>شوینده های مبلی با حداقل تغییر رنگ و مقاوم در برابر سایش</w:t>
      </w:r>
    </w:p>
    <w:p w:rsidR="007A5AB3" w:rsidRPr="004E01BF" w:rsidRDefault="007A5AB3" w:rsidP="007A5AB3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روکش چرمی از جنس پی یو لایه دار بدون بو</w:t>
      </w:r>
    </w:p>
    <w:p w:rsidR="007A5AB3" w:rsidRDefault="007A5AB3" w:rsidP="007A5AB3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دسته فلزی کروم از جنس فولاد و قابل تنظیم در ارتفاع  های مختلف و رویه دسته از جنس پلی اورتان</w:t>
      </w:r>
    </w:p>
    <w:p w:rsidR="0090722F" w:rsidRPr="00131D71" w:rsidRDefault="0090722F" w:rsidP="00131D71">
      <w:pPr>
        <w:bidi/>
        <w:rPr>
          <w:rFonts w:cs="B Titr"/>
          <w:b/>
          <w:bCs/>
          <w:rtl/>
          <w:lang w:bidi="fa-IR"/>
        </w:rPr>
      </w:pPr>
      <w:r w:rsidRPr="00131D71">
        <w:rPr>
          <w:rFonts w:cs="B Titr" w:hint="cs"/>
          <w:b/>
          <w:bCs/>
          <w:rtl/>
          <w:lang w:bidi="fa-IR"/>
        </w:rPr>
        <w:t>تعداد</w:t>
      </w:r>
      <w:r w:rsidR="0066026B" w:rsidRPr="00131D71">
        <w:rPr>
          <w:rFonts w:cs="B Titr" w:hint="cs"/>
          <w:b/>
          <w:bCs/>
          <w:rtl/>
          <w:lang w:bidi="fa-IR"/>
        </w:rPr>
        <w:t>2</w:t>
      </w:r>
      <w:r w:rsidR="00131D71" w:rsidRPr="00131D71">
        <w:rPr>
          <w:rFonts w:cs="B Titr" w:hint="cs"/>
          <w:b/>
          <w:bCs/>
          <w:rtl/>
          <w:lang w:bidi="fa-IR"/>
        </w:rPr>
        <w:t>2</w:t>
      </w:r>
      <w:r w:rsidRPr="00131D71">
        <w:rPr>
          <w:rFonts w:cs="B Titr" w:hint="cs"/>
          <w:b/>
          <w:bCs/>
          <w:rtl/>
          <w:lang w:bidi="fa-IR"/>
        </w:rPr>
        <w:t>عدد صندلی مورد نیاز است.</w:t>
      </w:r>
    </w:p>
    <w:p w:rsidR="00131D71" w:rsidRPr="00131D71" w:rsidRDefault="00131D71" w:rsidP="00131D71">
      <w:pPr>
        <w:bidi/>
        <w:rPr>
          <w:rFonts w:cs="B Titr"/>
          <w:b/>
          <w:bCs/>
          <w:rtl/>
          <w:lang w:bidi="fa-IR"/>
        </w:rPr>
      </w:pPr>
      <w:r w:rsidRPr="00131D71">
        <w:rPr>
          <w:rFonts w:cs="B Titr" w:hint="cs"/>
          <w:b/>
          <w:bCs/>
          <w:rtl/>
          <w:lang w:bidi="fa-IR"/>
        </w:rPr>
        <w:t>1 عدد صندلی مدیریتی</w:t>
      </w:r>
    </w:p>
    <w:p w:rsidR="007A5AB3" w:rsidRPr="004E01BF" w:rsidRDefault="007A5AB3" w:rsidP="007A5AB3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ارائه مشخصات کامل صندلی، و تصویر الزامی می باشد.</w:t>
      </w:r>
    </w:p>
    <w:p w:rsidR="004E01BF" w:rsidRPr="004E01BF" w:rsidRDefault="004E01BF" w:rsidP="004E01BF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ارائه نمونه صندلی در محل الزامی می باشید.</w:t>
      </w:r>
    </w:p>
    <w:p w:rsidR="007A5AB3" w:rsidRPr="004E01BF" w:rsidRDefault="007A5AB3" w:rsidP="007A5AB3">
      <w:pPr>
        <w:bidi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 xml:space="preserve">صندلی باید دارای </w:t>
      </w:r>
      <w:r w:rsidR="004E01BF" w:rsidRPr="004E01BF">
        <w:rPr>
          <w:rFonts w:cs="B Titr" w:hint="cs"/>
          <w:b/>
          <w:bCs/>
          <w:rtl/>
          <w:lang w:bidi="fa-IR"/>
        </w:rPr>
        <w:t xml:space="preserve">36 ماه </w:t>
      </w:r>
      <w:r w:rsidRPr="004E01BF">
        <w:rPr>
          <w:rFonts w:cs="B Titr" w:hint="cs"/>
          <w:b/>
          <w:bCs/>
          <w:rtl/>
          <w:lang w:bidi="fa-IR"/>
        </w:rPr>
        <w:t>گارانتی معتبر باشد</w:t>
      </w:r>
    </w:p>
    <w:p w:rsidR="007A5AB3" w:rsidRPr="004E01BF" w:rsidRDefault="007A5AB3" w:rsidP="00131D71">
      <w:pPr>
        <w:jc w:val="center"/>
        <w:rPr>
          <w:rFonts w:cs="B Titr"/>
          <w:b/>
          <w:bCs/>
          <w:color w:val="FF0000"/>
          <w:rtl/>
          <w:lang w:bidi="fa-IR"/>
        </w:rPr>
      </w:pPr>
      <w:r w:rsidRPr="004E01BF">
        <w:rPr>
          <w:rFonts w:cs="B Nazanin" w:hint="cs"/>
          <w:sz w:val="28"/>
          <w:szCs w:val="28"/>
          <w:rtl/>
          <w:lang w:bidi="fa-IR"/>
        </w:rPr>
        <w:t>*</w:t>
      </w:r>
      <w:r w:rsidRPr="004E01BF">
        <w:rPr>
          <w:rFonts w:cs="B Titr" w:hint="cs"/>
          <w:b/>
          <w:bCs/>
          <w:color w:val="FF0000"/>
          <w:rtl/>
          <w:lang w:bidi="fa-IR"/>
        </w:rPr>
        <w:t xml:space="preserve">هزینه بارگیری و حمل و تخلیه در محل انبار اداره </w:t>
      </w:r>
      <w:r w:rsidR="00131D71">
        <w:rPr>
          <w:rFonts w:cs="B Titr" w:hint="cs"/>
          <w:b/>
          <w:bCs/>
          <w:color w:val="FF0000"/>
          <w:rtl/>
          <w:lang w:bidi="fa-IR"/>
        </w:rPr>
        <w:t>شهرستان گلپایگان می باشد</w:t>
      </w:r>
    </w:p>
    <w:p w:rsidR="007A5AB3" w:rsidRPr="004E01BF" w:rsidRDefault="007A5AB3" w:rsidP="007A5AB3">
      <w:pPr>
        <w:spacing w:line="360" w:lineRule="auto"/>
        <w:jc w:val="center"/>
        <w:rPr>
          <w:rFonts w:cs="B Titr"/>
          <w:b/>
          <w:bCs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***پرداخت پس از تحویل کالا و صدور فاکتور انجام می گیرد.***</w:t>
      </w:r>
    </w:p>
    <w:p w:rsidR="007A5AB3" w:rsidRPr="004E01BF" w:rsidRDefault="007A5AB3" w:rsidP="007A5AB3">
      <w:pPr>
        <w:jc w:val="center"/>
        <w:rPr>
          <w:rFonts w:cs="B Titr"/>
          <w:b/>
          <w:bCs/>
          <w:rtl/>
          <w:lang w:bidi="fa-IR"/>
        </w:rPr>
      </w:pPr>
      <w:r w:rsidRPr="004E01BF">
        <w:rPr>
          <w:rFonts w:cs="B Titr" w:hint="cs"/>
          <w:b/>
          <w:bCs/>
          <w:rtl/>
          <w:lang w:bidi="fa-IR"/>
        </w:rPr>
        <w:t>****</w:t>
      </w:r>
      <w:r w:rsidRPr="004E01BF">
        <w:rPr>
          <w:rFonts w:cs="B Titr" w:hint="cs"/>
          <w:b/>
          <w:bCs/>
          <w:color w:val="FF0000"/>
          <w:rtl/>
          <w:lang w:bidi="fa-IR"/>
        </w:rPr>
        <w:t>پیش فاکتور طبق جدول فوق به پیوست سامانه ستاد ایران ضمیمه گردد</w:t>
      </w:r>
      <w:r w:rsidRPr="004E01BF">
        <w:rPr>
          <w:rFonts w:cs="B Titr" w:hint="cs"/>
          <w:b/>
          <w:bCs/>
          <w:rtl/>
          <w:lang w:bidi="fa-IR"/>
        </w:rPr>
        <w:t>****</w:t>
      </w:r>
    </w:p>
    <w:p w:rsidR="007A5AB3" w:rsidRPr="004E01BF" w:rsidRDefault="007A5AB3" w:rsidP="007A5AB3">
      <w:pPr>
        <w:jc w:val="center"/>
        <w:rPr>
          <w:rFonts w:cs="B Nazanin"/>
          <w:sz w:val="28"/>
          <w:szCs w:val="28"/>
          <w:rtl/>
          <w:lang w:bidi="fa-IR"/>
        </w:rPr>
      </w:pPr>
      <w:r w:rsidRPr="004E01BF">
        <w:rPr>
          <w:rFonts w:cs="B Titr" w:hint="cs"/>
          <w:b/>
          <w:bCs/>
          <w:color w:val="000000" w:themeColor="text1"/>
          <w:rtl/>
          <w:lang w:bidi="fa-IR"/>
        </w:rPr>
        <w:t>*****درصورت ثبت نام ارزش افزوده ، مبلغ ارزش افزوده در زیر پیش فاکتور پیوستی اعمال گردد.*****</w:t>
      </w:r>
    </w:p>
    <w:p w:rsidR="007A5AB3" w:rsidRPr="004E01BF" w:rsidRDefault="00131D71" w:rsidP="00131D7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تلفن تماس 09133721630اقای اسکندری</w:t>
      </w:r>
      <w:bookmarkStart w:id="0" w:name="_GoBack"/>
      <w:bookmarkEnd w:id="0"/>
    </w:p>
    <w:p w:rsidR="007A5AB3" w:rsidRPr="004E01BF" w:rsidRDefault="007A5AB3" w:rsidP="007A5AB3">
      <w:pPr>
        <w:bidi/>
        <w:rPr>
          <w:rFonts w:cs="B Nazanin"/>
          <w:sz w:val="28"/>
          <w:szCs w:val="28"/>
          <w:rtl/>
          <w:lang w:bidi="fa-IR"/>
        </w:rPr>
      </w:pPr>
    </w:p>
    <w:sectPr w:rsidR="007A5AB3" w:rsidRPr="004E01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DE6" w:rsidRDefault="00377DE6" w:rsidP="000445FA">
      <w:pPr>
        <w:spacing w:after="0" w:line="240" w:lineRule="auto"/>
      </w:pPr>
      <w:r>
        <w:separator/>
      </w:r>
    </w:p>
  </w:endnote>
  <w:endnote w:type="continuationSeparator" w:id="0">
    <w:p w:rsidR="00377DE6" w:rsidRDefault="00377DE6" w:rsidP="0004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DE6" w:rsidRDefault="00377DE6" w:rsidP="000445FA">
      <w:pPr>
        <w:spacing w:after="0" w:line="240" w:lineRule="auto"/>
      </w:pPr>
      <w:r>
        <w:separator/>
      </w:r>
    </w:p>
  </w:footnote>
  <w:footnote w:type="continuationSeparator" w:id="0">
    <w:p w:rsidR="00377DE6" w:rsidRDefault="00377DE6" w:rsidP="00044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D60"/>
    <w:rsid w:val="000445FA"/>
    <w:rsid w:val="00131D71"/>
    <w:rsid w:val="00190780"/>
    <w:rsid w:val="001A2E12"/>
    <w:rsid w:val="001C1928"/>
    <w:rsid w:val="00377DE6"/>
    <w:rsid w:val="003A2317"/>
    <w:rsid w:val="003C035E"/>
    <w:rsid w:val="003C7E73"/>
    <w:rsid w:val="00477046"/>
    <w:rsid w:val="004E01BF"/>
    <w:rsid w:val="00512608"/>
    <w:rsid w:val="0066026B"/>
    <w:rsid w:val="006C4562"/>
    <w:rsid w:val="007A5AB3"/>
    <w:rsid w:val="00845497"/>
    <w:rsid w:val="008A5AF4"/>
    <w:rsid w:val="0090722F"/>
    <w:rsid w:val="00C15D60"/>
    <w:rsid w:val="00C62207"/>
    <w:rsid w:val="00F5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822326-3389-4FB0-99B8-5B8652E4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5FA"/>
  </w:style>
  <w:style w:type="paragraph" w:styleId="Footer">
    <w:name w:val="footer"/>
    <w:basedOn w:val="Normal"/>
    <w:link w:val="FooterChar"/>
    <w:uiPriority w:val="99"/>
    <w:unhideWhenUsed/>
    <w:rsid w:val="00044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Mehrnoosh Mirmojarabian</dc:creator>
  <cp:keywords/>
  <dc:description/>
  <cp:lastModifiedBy>valiollah Babaei</cp:lastModifiedBy>
  <cp:revision>4</cp:revision>
  <dcterms:created xsi:type="dcterms:W3CDTF">2026-05-05T04:48:00Z</dcterms:created>
  <dcterms:modified xsi:type="dcterms:W3CDTF">2026-06-21T07:07:00Z</dcterms:modified>
</cp:coreProperties>
</file>