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A973" w14:textId="37DCAF9F" w:rsidR="008A1EC6" w:rsidRPr="00625B5A" w:rsidRDefault="00625B5A" w:rsidP="008A1EC6">
      <w:pPr>
        <w:jc w:val="center"/>
        <w:rPr>
          <w:rFonts w:ascii="IranNastaliq" w:hAnsi="IranNastaliq" w:cs="IranNastaliq"/>
          <w:b/>
          <w:bCs/>
          <w:sz w:val="72"/>
          <w:szCs w:val="72"/>
          <w:rtl/>
          <w:lang w:bidi="fa-IR"/>
        </w:rPr>
      </w:pPr>
      <w:r>
        <w:rPr>
          <w:rFonts w:ascii="IranNastaliq" w:hAnsi="IranNastaliq" w:cs="IranNastaliq"/>
          <w:b/>
          <w:bCs/>
          <w:sz w:val="72"/>
          <w:szCs w:val="72"/>
          <w:rtl/>
          <w:lang w:bidi="fa-IR"/>
        </w:rPr>
        <w:t>*</w:t>
      </w:r>
      <w:r w:rsidR="008A1EC6" w:rsidRPr="00625B5A">
        <w:rPr>
          <w:rFonts w:ascii="IranNastaliq" w:hAnsi="IranNastaliq" w:cs="IranNastaliq"/>
          <w:b/>
          <w:bCs/>
          <w:sz w:val="72"/>
          <w:szCs w:val="72"/>
          <w:rtl/>
          <w:lang w:bidi="fa-IR"/>
        </w:rPr>
        <w:t>توجه</w:t>
      </w:r>
      <w:r>
        <w:rPr>
          <w:rFonts w:ascii="IranNastaliq" w:hAnsi="IranNastaliq" w:cs="IranNastaliq"/>
          <w:b/>
          <w:bCs/>
          <w:sz w:val="72"/>
          <w:szCs w:val="72"/>
          <w:rtl/>
          <w:lang w:bidi="fa-IR"/>
        </w:rPr>
        <w:t>*</w:t>
      </w:r>
    </w:p>
    <w:p w14:paraId="150B124F" w14:textId="77777777" w:rsidR="008A1EC6" w:rsidRPr="00625B5A" w:rsidRDefault="008A1EC6" w:rsidP="005F46B9">
      <w:pPr>
        <w:jc w:val="right"/>
        <w:rPr>
          <w:rFonts w:cs="B Titr"/>
          <w:sz w:val="36"/>
          <w:szCs w:val="36"/>
          <w:lang w:bidi="fa-IR"/>
        </w:rPr>
      </w:pPr>
      <w:r w:rsidRPr="00625B5A">
        <w:rPr>
          <w:rFonts w:cs="B Titr" w:hint="cs"/>
          <w:sz w:val="36"/>
          <w:szCs w:val="36"/>
          <w:rtl/>
          <w:lang w:bidi="fa-IR"/>
        </w:rPr>
        <w:t>قابل توجه شرکت کنندگان محترم</w:t>
      </w:r>
    </w:p>
    <w:p w14:paraId="64CA2B07" w14:textId="77777777" w:rsidR="005F46B9" w:rsidRPr="005F46B9" w:rsidRDefault="005F46B9" w:rsidP="005F46B9">
      <w:pPr>
        <w:bidi/>
        <w:rPr>
          <w:sz w:val="36"/>
          <w:szCs w:val="36"/>
          <w:u w:val="single"/>
          <w:lang w:bidi="fa-IR"/>
        </w:rPr>
      </w:pPr>
    </w:p>
    <w:p w14:paraId="3AE18C93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rtl/>
          <w:lang w:bidi="fa-IR"/>
        </w:rPr>
        <w:t>موارد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که منتج به ابطال تام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ن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کننده م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گردد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شامل موارد ذ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ل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م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باشد:</w:t>
      </w:r>
    </w:p>
    <w:p w14:paraId="79DAC5DB" w14:textId="5D46EE65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color w:val="C00000"/>
          <w:sz w:val="32"/>
          <w:szCs w:val="32"/>
          <w:rtl/>
          <w:lang w:bidi="fa-IR"/>
        </w:rPr>
        <w:t>عدم ارائه پ</w:t>
      </w:r>
      <w:r w:rsidRPr="00625B5A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color w:val="C00000"/>
          <w:sz w:val="32"/>
          <w:szCs w:val="32"/>
          <w:rtl/>
          <w:lang w:bidi="fa-IR"/>
        </w:rPr>
        <w:t>ش</w:t>
      </w:r>
      <w:r w:rsidRPr="00625B5A">
        <w:rPr>
          <w:rFonts w:cs="B Nazanin"/>
          <w:b/>
          <w:bCs/>
          <w:color w:val="C00000"/>
          <w:sz w:val="32"/>
          <w:szCs w:val="32"/>
          <w:rtl/>
          <w:lang w:bidi="fa-IR"/>
        </w:rPr>
        <w:t xml:space="preserve"> فاکتور رسم</w:t>
      </w:r>
      <w:r w:rsidRPr="00625B5A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>ی</w:t>
      </w:r>
      <w:r w:rsidR="009271A3" w:rsidRPr="00625B5A">
        <w:rPr>
          <w:rFonts w:cs="B Nazanin"/>
          <w:b/>
          <w:bCs/>
          <w:color w:val="C00000"/>
          <w:sz w:val="32"/>
          <w:szCs w:val="32"/>
          <w:lang w:bidi="fa-IR"/>
        </w:rPr>
        <w:t xml:space="preserve"> </w:t>
      </w:r>
      <w:r w:rsidR="009271A3" w:rsidRPr="00625B5A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 xml:space="preserve"> ( خیلی مهم  )</w:t>
      </w:r>
    </w:p>
    <w:p w14:paraId="05348D5C" w14:textId="571C6539" w:rsidR="00625B5A" w:rsidRDefault="00625B5A" w:rsidP="00625B5A">
      <w:pPr>
        <w:bidi/>
        <w:rPr>
          <w:rFonts w:cs="B Nazanin"/>
          <w:b/>
          <w:bCs/>
          <w:color w:val="C00000"/>
          <w:sz w:val="32"/>
          <w:szCs w:val="32"/>
          <w:rtl/>
          <w:lang w:bidi="fa-IR"/>
        </w:rPr>
      </w:pPr>
      <w:r w:rsidRPr="00625B5A">
        <w:rPr>
          <w:rFonts w:ascii="Calibri" w:hAnsi="Calibri" w:cs="B Nazanin"/>
          <w:b/>
          <w:bCs/>
          <w:color w:val="C00000"/>
          <w:sz w:val="32"/>
          <w:szCs w:val="32"/>
          <w:rtl/>
          <w:lang w:bidi="fa-IR"/>
        </w:rPr>
        <w:t>*</w:t>
      </w:r>
      <w:r w:rsidRPr="00625B5A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>عدم ارائه تاییدیه سامانه مودیان امور مالیاتی</w:t>
      </w:r>
    </w:p>
    <w:p w14:paraId="776418D7" w14:textId="4E674F44" w:rsidR="00625B5A" w:rsidRPr="00625B5A" w:rsidRDefault="00625B5A" w:rsidP="00625B5A">
      <w:pPr>
        <w:bidi/>
        <w:rPr>
          <w:rFonts w:cs="B Nazanin" w:hint="cs"/>
          <w:b/>
          <w:bCs/>
          <w:color w:val="C00000"/>
          <w:sz w:val="32"/>
          <w:szCs w:val="32"/>
          <w:rtl/>
          <w:lang w:bidi="fa-IR"/>
        </w:rPr>
      </w:pPr>
      <w:r>
        <w:rPr>
          <w:rFonts w:ascii="Calibri" w:hAnsi="Calibri" w:cs="Calibri"/>
          <w:b/>
          <w:bCs/>
          <w:color w:val="C00000"/>
          <w:sz w:val="32"/>
          <w:szCs w:val="32"/>
          <w:rtl/>
          <w:lang w:bidi="fa-IR"/>
        </w:rPr>
        <w:t>*</w:t>
      </w:r>
      <w:r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>عدم ارائه گواهی ارزش افزوده</w:t>
      </w:r>
    </w:p>
    <w:p w14:paraId="58E55652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عدم تام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ن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کالا در موعد مقرر                                </w:t>
      </w:r>
    </w:p>
    <w:p w14:paraId="712D7A0D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درخواست تسو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ه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نقد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همزمان با تحو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ل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کالا</w:t>
      </w:r>
    </w:p>
    <w:p w14:paraId="78B044FF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عدم مطابقت کالا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درخواست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با کالا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پ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شنهاد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از نظر مشخصات فن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</w:p>
    <w:p w14:paraId="1D53E9A5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ق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مت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ها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اعلام شده غ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رمنطق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باشند</w:t>
      </w:r>
    </w:p>
    <w:p w14:paraId="37370DEC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درخواست پ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ش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پرداخت توسط فروشنده قبل از تحو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ل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کالا</w:t>
      </w:r>
    </w:p>
    <w:p w14:paraId="561DEC4D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عدم ارائه گارانت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و خدمات پس از فروش اعم از نصب،راه و انداز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و پشت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بان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و ...</w:t>
      </w:r>
    </w:p>
    <w:p w14:paraId="54FF3072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مغا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رت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داشتن در ک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ف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ت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و برند کالا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درخواست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با پ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شنهاد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شده</w:t>
      </w:r>
    </w:p>
    <w:p w14:paraId="5CF26386" w14:textId="77777777" w:rsidR="005F46B9" w:rsidRPr="00625B5A" w:rsidRDefault="005F46B9" w:rsidP="005F46B9">
      <w:pPr>
        <w:bidi/>
        <w:rPr>
          <w:rFonts w:cs="B Nazanin"/>
          <w:b/>
          <w:bCs/>
          <w:sz w:val="32"/>
          <w:szCs w:val="32"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اتمام مهلت مقرر شده در سامانه جهت اعلام آمادگ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برا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تام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ن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کالا و خدمات</w:t>
      </w:r>
    </w:p>
    <w:p w14:paraId="59E0EAEA" w14:textId="442A55B7" w:rsidR="009554FC" w:rsidRPr="00625B5A" w:rsidRDefault="005F46B9" w:rsidP="005F46B9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 w:rsidRPr="00625B5A">
        <w:rPr>
          <w:rFonts w:cs="B Nazanin"/>
          <w:b/>
          <w:bCs/>
          <w:sz w:val="32"/>
          <w:szCs w:val="32"/>
          <w:lang w:bidi="fa-IR"/>
        </w:rPr>
        <w:t xml:space="preserve">* 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>نواقص و عدم تام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 w:hint="eastAsia"/>
          <w:b/>
          <w:bCs/>
          <w:sz w:val="32"/>
          <w:szCs w:val="32"/>
          <w:rtl/>
          <w:lang w:bidi="fa-IR"/>
        </w:rPr>
        <w:t>ن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کل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موارد درخواست</w:t>
      </w:r>
      <w:r w:rsidRPr="00625B5A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625B5A">
        <w:rPr>
          <w:rFonts w:cs="B Nazanin"/>
          <w:b/>
          <w:bCs/>
          <w:sz w:val="32"/>
          <w:szCs w:val="32"/>
          <w:rtl/>
          <w:lang w:bidi="fa-IR"/>
        </w:rPr>
        <w:t xml:space="preserve"> کالا و خدمات</w:t>
      </w:r>
    </w:p>
    <w:sectPr w:rsidR="009554FC" w:rsidRPr="00625B5A" w:rsidSect="00807D89">
      <w:pgSz w:w="12240" w:h="15840"/>
      <w:pgMar w:top="1440" w:right="1440" w:bottom="1440" w:left="1440" w:header="720" w:footer="720" w:gutter="0"/>
      <w:pgBorders w:offsetFrom="page">
        <w:top w:val="double" w:sz="6" w:space="24" w:color="002060"/>
        <w:left w:val="double" w:sz="6" w:space="24" w:color="002060"/>
        <w:bottom w:val="double" w:sz="6" w:space="24" w:color="002060"/>
        <w:right w:val="double" w:sz="6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C6"/>
    <w:rsid w:val="005F46B9"/>
    <w:rsid w:val="00625B5A"/>
    <w:rsid w:val="00807D89"/>
    <w:rsid w:val="00880CA5"/>
    <w:rsid w:val="008A1EC6"/>
    <w:rsid w:val="009271A3"/>
    <w:rsid w:val="0095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BE4BB6D"/>
  <w15:chartTrackingRefBased/>
  <w15:docId w15:val="{3E5DD2D5-873C-4BC6-BF5D-F50EB946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AF0F-2825-4F89-8966-6F440993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اصغر علی زاده</dc:creator>
  <cp:keywords/>
  <dc:description/>
  <cp:lastModifiedBy>هانیه زر گرللهی</cp:lastModifiedBy>
  <cp:revision>7</cp:revision>
  <dcterms:created xsi:type="dcterms:W3CDTF">2024-01-09T06:52:00Z</dcterms:created>
  <dcterms:modified xsi:type="dcterms:W3CDTF">2026-05-20T05:49:00Z</dcterms:modified>
</cp:coreProperties>
</file>